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2D57" w14:textId="5D890AC0" w:rsidR="00637D2B" w:rsidRDefault="00476B7C">
      <w:r>
        <w:t>CYMK</w:t>
      </w:r>
      <w:r w:rsidR="00347B4A">
        <w:t>-UOY</w:t>
      </w:r>
      <w:r>
        <w:t xml:space="preserve"> Resolutions</w:t>
      </w:r>
      <w:r w:rsidR="00347B4A">
        <w:t xml:space="preserve"> 2019-2022</w:t>
      </w:r>
    </w:p>
    <w:p w14:paraId="1E052046" w14:textId="77777777" w:rsidR="00476B7C" w:rsidRDefault="00476B7C"/>
    <w:p w14:paraId="45B3E3B6" w14:textId="7D813889" w:rsidR="00476B7C" w:rsidRDefault="00476B7C">
      <w:r>
        <w:t>Du</w:t>
      </w:r>
      <w:r w:rsidR="00347B4A">
        <w:t>ring the CYMK-UOY AGM in Mississauga, ON, on August</w:t>
      </w:r>
      <w:r>
        <w:t xml:space="preserve"> 10, 2019, the CYMKivtsi constituted five resolutions to adhere to </w:t>
      </w:r>
      <w:r w:rsidR="000523D7">
        <w:t>in the upcoming term. These are</w:t>
      </w:r>
      <w:r>
        <w:t xml:space="preserve"> the following</w:t>
      </w:r>
      <w:r w:rsidR="00347B4A">
        <w:t>:</w:t>
      </w:r>
    </w:p>
    <w:p w14:paraId="2133A57F" w14:textId="77777777" w:rsidR="00476B7C" w:rsidRDefault="00476B7C"/>
    <w:p w14:paraId="5560AD96" w14:textId="60916ECE" w:rsidR="00476B7C" w:rsidRDefault="00476B7C" w:rsidP="00476B7C">
      <w:pPr>
        <w:pStyle w:val="ListParagraph"/>
        <w:numPr>
          <w:ilvl w:val="0"/>
          <w:numId w:val="1"/>
        </w:numPr>
      </w:pPr>
      <w:r>
        <w:t>Whereas CYMK is needing more support from clergy, be it resolved that the 2019-2022 National Executive request a meeting with the Metropolitan and the respe</w:t>
      </w:r>
      <w:r w:rsidR="00303B9A">
        <w:t xml:space="preserve">ctive Bishop to discuss how </w:t>
      </w:r>
      <w:r>
        <w:t>clergy can better support the development of CYMK across Canada</w:t>
      </w:r>
      <w:r w:rsidR="00303B9A">
        <w:t>, and that the E</w:t>
      </w:r>
      <w:r>
        <w:t>xecutive send</w:t>
      </w:r>
      <w:r w:rsidR="00303B9A">
        <w:t xml:space="preserve"> a representative to the three Eparchial C</w:t>
      </w:r>
      <w:r>
        <w:t>onferences (Western, Central and Eastern) to further our goal.</w:t>
      </w:r>
    </w:p>
    <w:p w14:paraId="78F03306" w14:textId="443660E8" w:rsidR="00476B7C" w:rsidRDefault="00476B7C" w:rsidP="00476B7C">
      <w:pPr>
        <w:pStyle w:val="ListParagraph"/>
        <w:numPr>
          <w:ilvl w:val="0"/>
          <w:numId w:val="1"/>
        </w:numPr>
      </w:pPr>
      <w:r>
        <w:t>Whereas there is a large presence of Orthodox youth ages 13 and younger within parishes, be</w:t>
      </w:r>
      <w:r w:rsidR="00303B9A">
        <w:t xml:space="preserve"> it resolved that the National E</w:t>
      </w:r>
      <w:r>
        <w:t xml:space="preserve">xecutive have </w:t>
      </w:r>
      <w:r w:rsidR="00303B9A">
        <w:t>a focus on developing active Junior CYMK locals and creating Junior</w:t>
      </w:r>
      <w:r>
        <w:t xml:space="preserve"> CYMK specific programming at future CYMK</w:t>
      </w:r>
      <w:r w:rsidR="00303B9A">
        <w:t>-UOY</w:t>
      </w:r>
      <w:r>
        <w:t xml:space="preserve"> events in order to work towards sustainable membership.</w:t>
      </w:r>
    </w:p>
    <w:p w14:paraId="31E25DB9" w14:textId="3DEC0EF6" w:rsidR="00476B7C" w:rsidRDefault="00430F35" w:rsidP="00476B7C">
      <w:pPr>
        <w:pStyle w:val="ListParagraph"/>
        <w:numPr>
          <w:ilvl w:val="0"/>
          <w:numId w:val="1"/>
        </w:numPr>
      </w:pPr>
      <w:r>
        <w:t>Whereas CYMK will only be m</w:t>
      </w:r>
      <w:r w:rsidR="00303B9A">
        <w:t>eeting every three years for a C</w:t>
      </w:r>
      <w:r>
        <w:t>onvention, be it resolved that actions are taken by National to p</w:t>
      </w:r>
      <w:r w:rsidR="00303B9A">
        <w:t>lan annual retreats on the off-C</w:t>
      </w:r>
      <w:r>
        <w:t>onvention years in order to build and maintain connections and community spirit between locals across Canada.</w:t>
      </w:r>
    </w:p>
    <w:p w14:paraId="54325574" w14:textId="3FB3EA20" w:rsidR="00430F35" w:rsidRDefault="00430F35" w:rsidP="00476B7C">
      <w:pPr>
        <w:pStyle w:val="ListParagraph"/>
        <w:numPr>
          <w:ilvl w:val="0"/>
          <w:numId w:val="1"/>
        </w:numPr>
      </w:pPr>
      <w:r>
        <w:t xml:space="preserve">Whereas National CYMK supports the humanitarian work of the UOCC in Ukraine, be it resolved that National create a service trip to Ukraine open to all CYMKivtsi </w:t>
      </w:r>
      <w:r w:rsidR="00683109">
        <w:t>in ord</w:t>
      </w:r>
      <w:r w:rsidR="000523D7">
        <w:t>er to embody our four pillars (Faith, Culture, Leadership, and F</w:t>
      </w:r>
      <w:bookmarkStart w:id="0" w:name="_GoBack"/>
      <w:bookmarkEnd w:id="0"/>
      <w:r w:rsidR="00683109">
        <w:t>ellowship).</w:t>
      </w:r>
    </w:p>
    <w:p w14:paraId="2A05156A" w14:textId="6E307340" w:rsidR="00683109" w:rsidRDefault="00683109" w:rsidP="00476B7C">
      <w:pPr>
        <w:pStyle w:val="ListParagraph"/>
        <w:numPr>
          <w:ilvl w:val="0"/>
          <w:numId w:val="1"/>
        </w:numPr>
      </w:pPr>
      <w:r>
        <w:t>Whereas we recognize that communication between</w:t>
      </w:r>
      <w:r w:rsidR="00303B9A">
        <w:t xml:space="preserve"> all CYMK members, including Junior and Senior</w:t>
      </w:r>
      <w:r>
        <w:t xml:space="preserve"> CYMK is important, be it resolved that </w:t>
      </w:r>
      <w:r w:rsidR="00303B9A">
        <w:t xml:space="preserve">the </w:t>
      </w:r>
      <w:r>
        <w:t xml:space="preserve">National </w:t>
      </w:r>
      <w:r w:rsidR="00A07115">
        <w:t>Executive</w:t>
      </w:r>
      <w:r>
        <w:t xml:space="preserve"> facilitates communication between locals across the country by ensuring that there is constant and effective means of communication in order to collaborate and grow their own locals while maintaining relationships with others. </w:t>
      </w:r>
    </w:p>
    <w:sectPr w:rsidR="00683109" w:rsidSect="00637D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7B23"/>
    <w:multiLevelType w:val="hybridMultilevel"/>
    <w:tmpl w:val="9140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7C"/>
    <w:rsid w:val="000523D7"/>
    <w:rsid w:val="00232E37"/>
    <w:rsid w:val="00303B9A"/>
    <w:rsid w:val="00347B4A"/>
    <w:rsid w:val="00430F35"/>
    <w:rsid w:val="00476B7C"/>
    <w:rsid w:val="00637D2B"/>
    <w:rsid w:val="00683109"/>
    <w:rsid w:val="00A0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AD5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Leeza</dc:creator>
  <cp:keywords/>
  <dc:description/>
  <cp:lastModifiedBy>Larysa Kuchta</cp:lastModifiedBy>
  <cp:revision>4</cp:revision>
  <dcterms:created xsi:type="dcterms:W3CDTF">2019-09-03T22:10:00Z</dcterms:created>
  <dcterms:modified xsi:type="dcterms:W3CDTF">2020-02-12T18:50:00Z</dcterms:modified>
</cp:coreProperties>
</file>